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ED" w:rsidRDefault="004D34ED" w:rsidP="004D34ED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r>
        <w:rPr>
          <w:rFonts w:ascii="Arial" w:hAnsi="Arial" w:cs="Arial"/>
          <w:b/>
          <w:noProof/>
          <w:u w:val="single"/>
          <w:lang w:eastAsia="ar-SA"/>
        </w:rPr>
        <w:drawing>
          <wp:anchor distT="0" distB="0" distL="114300" distR="114300" simplePos="0" relativeHeight="251658240" behindDoc="1" locked="0" layoutInCell="1" allowOverlap="1" wp14:anchorId="1864AF60">
            <wp:simplePos x="0" y="0"/>
            <wp:positionH relativeFrom="column">
              <wp:posOffset>120015</wp:posOffset>
            </wp:positionH>
            <wp:positionV relativeFrom="paragraph">
              <wp:posOffset>167640</wp:posOffset>
            </wp:positionV>
            <wp:extent cx="6115050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1533" y="21238"/>
                <wp:lineTo x="21533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34ED" w:rsidRPr="00601A1A" w:rsidRDefault="004D34ED" w:rsidP="004D34ED">
      <w:pPr>
        <w:jc w:val="center"/>
        <w:rPr>
          <w:rFonts w:ascii="Verdana" w:hAnsi="Verdana" w:cs="Tahoma"/>
          <w:b/>
          <w:bCs/>
          <w:sz w:val="16"/>
          <w:szCs w:val="16"/>
        </w:rPr>
      </w:pPr>
      <w:r w:rsidRPr="00601A1A">
        <w:rPr>
          <w:rFonts w:ascii="Verdana" w:hAnsi="Verdana" w:cs="Tahoma"/>
          <w:b/>
          <w:bCs/>
          <w:color w:val="0033CC"/>
          <w:sz w:val="32"/>
          <w:szCs w:val="32"/>
        </w:rPr>
        <w:t>I.I.S. Inveruno</w:t>
      </w:r>
    </w:p>
    <w:p w:rsidR="004D34ED" w:rsidRDefault="004D34ED" w:rsidP="004D34ED">
      <w:pPr>
        <w:widowControl w:val="0"/>
        <w:pBdr>
          <w:bottom w:val="single" w:sz="4" w:space="1" w:color="auto"/>
        </w:pBdr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b/>
          <w:u w:val="single"/>
          <w:lang w:eastAsia="ar-SA"/>
        </w:rPr>
      </w:pPr>
      <w:r w:rsidRPr="0001581D">
        <w:rPr>
          <w:rFonts w:ascii="Bookman Old Style" w:hAnsi="Bookman Old Style"/>
          <w:color w:val="000000"/>
          <w:sz w:val="18"/>
          <w:szCs w:val="18"/>
        </w:rPr>
        <w:t>Via Marcora, 109</w:t>
      </w:r>
      <w:r>
        <w:rPr>
          <w:rFonts w:ascii="Bookman Old Style" w:hAnsi="Bookman Old Style"/>
          <w:color w:val="000000"/>
          <w:sz w:val="18"/>
          <w:szCs w:val="18"/>
        </w:rPr>
        <w:t xml:space="preserve"> – Inveruno (MI) </w:t>
      </w:r>
      <w:r>
        <w:rPr>
          <w:rFonts w:ascii="Verdana" w:hAnsi="Verdana" w:cs="Arial"/>
          <w:sz w:val="16"/>
          <w:szCs w:val="16"/>
        </w:rPr>
        <w:t>Tel. 0297288182 - 02972853</w:t>
      </w:r>
      <w:r w:rsidRPr="00601A1A">
        <w:rPr>
          <w:rFonts w:ascii="Verdana" w:hAnsi="Verdana" w:cs="Arial"/>
          <w:sz w:val="16"/>
          <w:szCs w:val="16"/>
        </w:rPr>
        <w:t>14</w:t>
      </w:r>
      <w:r>
        <w:rPr>
          <w:rFonts w:ascii="Verdana" w:hAnsi="Verdana" w:cs="Arial"/>
          <w:sz w:val="16"/>
          <w:szCs w:val="16"/>
        </w:rPr>
        <w:br/>
      </w:r>
      <w:r w:rsidRPr="00601A1A">
        <w:rPr>
          <w:rFonts w:ascii="Verdana" w:hAnsi="Verdana" w:cs="Arial"/>
          <w:sz w:val="16"/>
          <w:szCs w:val="16"/>
        </w:rPr>
        <w:t xml:space="preserve">E-mail </w:t>
      </w:r>
      <w:hyperlink r:id="rId8" w:history="1">
        <w:r w:rsidRPr="00700FC6">
          <w:rPr>
            <w:rStyle w:val="Collegamentoipertestuale"/>
            <w:rFonts w:ascii="Verdana" w:hAnsi="Verdana" w:cs="Arial"/>
            <w:sz w:val="16"/>
            <w:szCs w:val="16"/>
          </w:rPr>
          <w:t>miis016005@istruzione.it</w:t>
        </w:r>
      </w:hyperlink>
      <w:r>
        <w:rPr>
          <w:rFonts w:ascii="Verdana" w:hAnsi="Verdana" w:cs="Arial"/>
          <w:sz w:val="16"/>
          <w:szCs w:val="16"/>
        </w:rPr>
        <w:t xml:space="preserve"> </w:t>
      </w:r>
      <w:r w:rsidRPr="00601A1A">
        <w:rPr>
          <w:rFonts w:ascii="Verdana" w:hAnsi="Verdana" w:cs="Arial"/>
          <w:sz w:val="16"/>
          <w:szCs w:val="16"/>
        </w:rPr>
        <w:t xml:space="preserve"> - PEC </w:t>
      </w:r>
      <w:hyperlink r:id="rId9" w:history="1">
        <w:r w:rsidRPr="00700FC6">
          <w:rPr>
            <w:rStyle w:val="Collegamentoipertestuale"/>
            <w:rFonts w:ascii="Verdana" w:hAnsi="Verdana" w:cs="Arial"/>
            <w:sz w:val="16"/>
            <w:szCs w:val="16"/>
          </w:rPr>
          <w:t>miis016005@pec.istruzione.it</w:t>
        </w:r>
      </w:hyperlink>
    </w:p>
    <w:p w:rsidR="004D34ED" w:rsidRDefault="004D34ED" w:rsidP="004D34ED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4D34ED" w:rsidRDefault="004D34ED" w:rsidP="004D34ED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b/>
          <w:u w:val="single"/>
          <w:lang w:eastAsia="ar-SA"/>
        </w:rPr>
        <w:t>A</w:t>
      </w:r>
      <w:r w:rsidRPr="00DE29AA">
        <w:rPr>
          <w:rFonts w:ascii="Arial" w:hAnsi="Arial" w:cs="Arial"/>
          <w:b/>
          <w:u w:val="single"/>
          <w:lang w:eastAsia="ar-SA"/>
        </w:rPr>
        <w:t>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4D34ED" w:rsidRDefault="004D34ED" w:rsidP="004D34ED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u w:val="single"/>
          <w:lang w:eastAsia="ar-SA"/>
        </w:rPr>
      </w:pPr>
    </w:p>
    <w:p w:rsidR="004D34ED" w:rsidRDefault="004D34ED" w:rsidP="004D34ED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u w:val="single"/>
          <w:lang w:eastAsia="ar-SA"/>
        </w:rPr>
      </w:pPr>
    </w:p>
    <w:p w:rsidR="004D34ED" w:rsidRPr="004D34ED" w:rsidRDefault="004D34ED" w:rsidP="004D34ED">
      <w:pPr>
        <w:autoSpaceDE w:val="0"/>
        <w:ind w:left="142" w:hanging="12"/>
        <w:jc w:val="right"/>
        <w:rPr>
          <w:rFonts w:ascii="Verdana" w:hAnsi="Verdana" w:cs="Arial"/>
          <w:b/>
        </w:rPr>
      </w:pPr>
      <w:r w:rsidRPr="004D34ED">
        <w:rPr>
          <w:rFonts w:ascii="Verdana" w:hAnsi="Verdana" w:cs="Arial"/>
          <w:b/>
        </w:rPr>
        <w:t>Al Dirigente Scolastico IIS Inveruno</w:t>
      </w:r>
    </w:p>
    <w:p w:rsidR="004D34ED" w:rsidRDefault="004D34ED" w:rsidP="004D34ED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4D34ED" w:rsidRDefault="004D34ED" w:rsidP="004D34ED">
      <w:pPr>
        <w:autoSpaceDE w:val="0"/>
        <w:ind w:left="5103"/>
        <w:jc w:val="both"/>
        <w:rPr>
          <w:rFonts w:ascii="Arial" w:hAnsi="Arial" w:cs="Arial"/>
        </w:rPr>
      </w:pPr>
    </w:p>
    <w:p w:rsidR="004D34ED" w:rsidRDefault="004D34ED" w:rsidP="004D34ED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>
        <w:rPr>
          <w:rFonts w:ascii="Arial" w:hAnsi="Arial" w:cs="Arial"/>
          <w:b/>
          <w:sz w:val="18"/>
          <w:szCs w:val="18"/>
        </w:rPr>
        <w:t>tecipazione alla selezione COLLAUDATORE</w:t>
      </w:r>
    </w:p>
    <w:p w:rsidR="004D34ED" w:rsidRDefault="004D34ED" w:rsidP="004D34ED">
      <w:pPr>
        <w:autoSpaceDE w:val="0"/>
        <w:jc w:val="both"/>
        <w:rPr>
          <w:rFonts w:ascii="Arial" w:hAnsi="Arial" w:cs="Arial"/>
        </w:rPr>
      </w:pPr>
    </w:p>
    <w:p w:rsidR="004D34ED" w:rsidRDefault="004D34ED" w:rsidP="004D34E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4D34ED" w:rsidRDefault="004D34ED" w:rsidP="004D34E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4D34ED" w:rsidRDefault="004D34ED" w:rsidP="004D34E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4D34ED" w:rsidRDefault="004D34ED" w:rsidP="004D34E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4D34ED" w:rsidRDefault="004D34ED" w:rsidP="004D34E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4D34ED" w:rsidRDefault="004D34ED" w:rsidP="004D34E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4D34ED" w:rsidRDefault="004D34ED" w:rsidP="004D34E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4D34ED" w:rsidRDefault="004D34ED" w:rsidP="004D34ED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4D34ED" w:rsidRDefault="004D34ED" w:rsidP="004D34ED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4D34ED" w:rsidRDefault="004D34ED" w:rsidP="004D34E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Pr="00DE29AA">
        <w:rPr>
          <w:rFonts w:ascii="Arial" w:hAnsi="Arial" w:cs="Arial"/>
          <w:b/>
          <w:sz w:val="18"/>
          <w:szCs w:val="18"/>
        </w:rPr>
        <w:t>ESPERTO COLLAUDATORE</w:t>
      </w:r>
      <w:r>
        <w:rPr>
          <w:rFonts w:ascii="Arial" w:hAnsi="Arial" w:cs="Arial"/>
          <w:sz w:val="18"/>
          <w:szCs w:val="18"/>
        </w:rPr>
        <w:t xml:space="preserve"> relativamente al progetto:</w:t>
      </w:r>
    </w:p>
    <w:p w:rsidR="004D34ED" w:rsidRDefault="004D34ED" w:rsidP="004D34ED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Style w:val="TableNormal"/>
        <w:tblW w:w="1020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4082"/>
        <w:gridCol w:w="2041"/>
        <w:gridCol w:w="2041"/>
      </w:tblGrid>
      <w:tr w:rsidR="004D34ED" w:rsidRPr="003D0DD0" w:rsidTr="00DF5470">
        <w:trPr>
          <w:trHeight w:hRule="exact" w:val="600"/>
        </w:trPr>
        <w:tc>
          <w:tcPr>
            <w:tcW w:w="10205" w:type="dxa"/>
            <w:gridSpan w:val="4"/>
            <w:shd w:val="clear" w:color="auto" w:fill="E6EDFB"/>
            <w:vAlign w:val="center"/>
          </w:tcPr>
          <w:p w:rsidR="004D34ED" w:rsidRPr="003D0DD0" w:rsidRDefault="004D34ED" w:rsidP="00F615CD">
            <w:pPr>
              <w:pStyle w:val="TableParagraph"/>
              <w:spacing w:before="7" w:line="252" w:lineRule="auto"/>
              <w:ind w:left="37" w:right="569" w:hanging="33"/>
              <w:rPr>
                <w:rFonts w:ascii="Helvetica" w:eastAsia="Helvetica" w:hAnsi="Helvetica" w:cs="Helvetica"/>
                <w:sz w:val="24"/>
                <w:szCs w:val="24"/>
                <w:lang w:val="it-IT"/>
              </w:rPr>
            </w:pPr>
            <w:r w:rsidRPr="003D0DD0">
              <w:rPr>
                <w:rFonts w:ascii="Helvetica"/>
                <w:b/>
                <w:color w:val="333333"/>
                <w:sz w:val="24"/>
                <w:lang w:val="it-IT"/>
              </w:rPr>
              <w:t xml:space="preserve">Riepilogo moduli - 13.1.2A Digital board: </w:t>
            </w:r>
            <w:r>
              <w:rPr>
                <w:rFonts w:ascii="Helvetica"/>
                <w:b/>
                <w:color w:val="333333"/>
                <w:sz w:val="24"/>
                <w:lang w:val="it-IT"/>
              </w:rPr>
              <w:br/>
            </w:r>
            <w:r w:rsidRPr="003D0DD0">
              <w:rPr>
                <w:rFonts w:ascii="Helvetica"/>
                <w:b/>
                <w:color w:val="333333"/>
                <w:sz w:val="24"/>
                <w:lang w:val="it-IT"/>
              </w:rPr>
              <w:t>trasformazione digitale nella didattica e nell'organizzazione</w:t>
            </w:r>
          </w:p>
        </w:tc>
      </w:tr>
      <w:tr w:rsidR="004D34ED" w:rsidRPr="003D0DD0" w:rsidTr="00DF5470">
        <w:trPr>
          <w:trHeight w:hRule="exact" w:val="410"/>
        </w:trPr>
        <w:tc>
          <w:tcPr>
            <w:tcW w:w="2041" w:type="dxa"/>
            <w:shd w:val="clear" w:color="auto" w:fill="428ACA"/>
            <w:vAlign w:val="center"/>
          </w:tcPr>
          <w:p w:rsidR="004D34ED" w:rsidRPr="003D0DD0" w:rsidRDefault="004D34ED" w:rsidP="00F615CD">
            <w:pPr>
              <w:pStyle w:val="TableParagraph"/>
              <w:spacing w:before="78"/>
              <w:ind w:left="139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/>
                <w:b/>
                <w:color w:val="FFFFFF"/>
                <w:sz w:val="20"/>
                <w:lang w:val="it-IT"/>
              </w:rPr>
              <w:t>Tipologia modulo</w:t>
            </w:r>
          </w:p>
        </w:tc>
        <w:tc>
          <w:tcPr>
            <w:tcW w:w="4082" w:type="dxa"/>
            <w:shd w:val="clear" w:color="auto" w:fill="428ACA"/>
            <w:vAlign w:val="center"/>
          </w:tcPr>
          <w:p w:rsidR="004D34ED" w:rsidRPr="003D0DD0" w:rsidRDefault="004D34ED" w:rsidP="00F615CD">
            <w:pPr>
              <w:pStyle w:val="TableParagraph"/>
              <w:spacing w:before="78"/>
              <w:ind w:right="79"/>
              <w:jc w:val="center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/>
                <w:b/>
                <w:color w:val="FFFFFF"/>
                <w:sz w:val="20"/>
                <w:lang w:val="it-IT"/>
              </w:rPr>
              <w:t>Titolo</w:t>
            </w:r>
          </w:p>
        </w:tc>
        <w:tc>
          <w:tcPr>
            <w:tcW w:w="2041" w:type="dxa"/>
            <w:shd w:val="clear" w:color="auto" w:fill="428ACA"/>
            <w:vAlign w:val="center"/>
          </w:tcPr>
          <w:p w:rsidR="004D34ED" w:rsidRPr="003D0DD0" w:rsidRDefault="004D34ED" w:rsidP="00F615CD">
            <w:pPr>
              <w:pStyle w:val="TableParagraph"/>
              <w:spacing w:before="78"/>
              <w:ind w:left="166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/>
                <w:b/>
                <w:color w:val="FFFFFF"/>
                <w:sz w:val="20"/>
                <w:lang w:val="it-IT"/>
              </w:rPr>
              <w:t>Importo progetto</w:t>
            </w:r>
          </w:p>
        </w:tc>
        <w:tc>
          <w:tcPr>
            <w:tcW w:w="2041" w:type="dxa"/>
            <w:shd w:val="clear" w:color="auto" w:fill="428ACA"/>
            <w:vAlign w:val="center"/>
          </w:tcPr>
          <w:p w:rsidR="004D34ED" w:rsidRPr="003D0DD0" w:rsidRDefault="004D34ED" w:rsidP="00F615CD">
            <w:pPr>
              <w:pStyle w:val="TableParagraph"/>
              <w:spacing w:before="78"/>
              <w:ind w:right="79"/>
              <w:jc w:val="center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/>
                <w:b/>
                <w:color w:val="FFFFFF"/>
                <w:sz w:val="20"/>
                <w:lang w:val="it-IT"/>
              </w:rPr>
              <w:t>Costo</w:t>
            </w:r>
          </w:p>
        </w:tc>
      </w:tr>
      <w:tr w:rsidR="004D34ED" w:rsidRPr="003D0DD0" w:rsidTr="00DF5470">
        <w:trPr>
          <w:trHeight w:hRule="exact" w:val="660"/>
        </w:trPr>
        <w:tc>
          <w:tcPr>
            <w:tcW w:w="2041" w:type="dxa"/>
            <w:shd w:val="clear" w:color="auto" w:fill="EDEDED"/>
            <w:vAlign w:val="center"/>
          </w:tcPr>
          <w:p w:rsidR="004D34ED" w:rsidRPr="003D0DD0" w:rsidRDefault="004D34ED" w:rsidP="00F615CD">
            <w:pPr>
              <w:pStyle w:val="TableParagraph"/>
              <w:spacing w:before="81" w:line="259" w:lineRule="auto"/>
              <w:ind w:left="72" w:right="105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/>
                <w:sz w:val="20"/>
                <w:lang w:val="it-IT"/>
              </w:rPr>
              <w:t>Monitor digitali per la didattica</w:t>
            </w:r>
          </w:p>
        </w:tc>
        <w:tc>
          <w:tcPr>
            <w:tcW w:w="4082" w:type="dxa"/>
            <w:shd w:val="clear" w:color="auto" w:fill="EDEDED"/>
            <w:vAlign w:val="center"/>
          </w:tcPr>
          <w:p w:rsidR="004D34ED" w:rsidRPr="003D0DD0" w:rsidRDefault="004D34ED" w:rsidP="00F615CD">
            <w:pPr>
              <w:pStyle w:val="TableParagraph"/>
              <w:spacing w:before="81"/>
              <w:ind w:left="71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/>
                <w:sz w:val="20"/>
                <w:lang w:val="it-IT"/>
              </w:rPr>
              <w:t>Monitor digitali interattivi per la didattica</w:t>
            </w:r>
          </w:p>
        </w:tc>
        <w:tc>
          <w:tcPr>
            <w:tcW w:w="2041" w:type="dxa"/>
            <w:shd w:val="clear" w:color="auto" w:fill="EDEDED"/>
            <w:vAlign w:val="center"/>
          </w:tcPr>
          <w:p w:rsidR="004D34ED" w:rsidRPr="003D0DD0" w:rsidRDefault="004D34ED" w:rsidP="00F615CD">
            <w:pPr>
              <w:pStyle w:val="TableParagraph"/>
              <w:spacing w:before="81"/>
              <w:ind w:left="796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 w:eastAsia="Helvetica" w:hAnsi="Helvetica" w:cs="Helvetica"/>
                <w:sz w:val="20"/>
                <w:szCs w:val="20"/>
                <w:lang w:val="it-IT"/>
              </w:rPr>
              <w:t>€ 66.332,11</w:t>
            </w:r>
          </w:p>
        </w:tc>
        <w:tc>
          <w:tcPr>
            <w:tcW w:w="2041" w:type="dxa"/>
            <w:shd w:val="clear" w:color="auto" w:fill="EDEDED"/>
            <w:vAlign w:val="center"/>
          </w:tcPr>
          <w:p w:rsidR="004D34ED" w:rsidRPr="003D0DD0" w:rsidRDefault="004D34ED" w:rsidP="00F615CD">
            <w:pPr>
              <w:pStyle w:val="TableParagraph"/>
              <w:spacing w:before="81"/>
              <w:ind w:left="796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 w:eastAsia="Helvetica" w:hAnsi="Helvetica" w:cs="Helvetica"/>
                <w:sz w:val="20"/>
                <w:szCs w:val="20"/>
                <w:lang w:val="it-IT"/>
              </w:rPr>
              <w:t>€ 66.332,11</w:t>
            </w:r>
          </w:p>
        </w:tc>
      </w:tr>
      <w:tr w:rsidR="004D34ED" w:rsidRPr="003D0DD0" w:rsidTr="00DF5470">
        <w:trPr>
          <w:trHeight w:hRule="exact" w:val="660"/>
        </w:trPr>
        <w:tc>
          <w:tcPr>
            <w:tcW w:w="2041" w:type="dxa"/>
            <w:vAlign w:val="center"/>
          </w:tcPr>
          <w:p w:rsidR="004D34ED" w:rsidRPr="003D0DD0" w:rsidRDefault="004D34ED" w:rsidP="00F615CD">
            <w:pPr>
              <w:pStyle w:val="TableParagraph"/>
              <w:spacing w:before="81" w:line="259" w:lineRule="auto"/>
              <w:ind w:left="72" w:right="561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/>
                <w:sz w:val="20"/>
                <w:lang w:val="it-IT"/>
              </w:rPr>
              <w:t>Digitalizzazione amministrativa</w:t>
            </w:r>
          </w:p>
        </w:tc>
        <w:tc>
          <w:tcPr>
            <w:tcW w:w="4082" w:type="dxa"/>
            <w:vAlign w:val="center"/>
          </w:tcPr>
          <w:p w:rsidR="004D34ED" w:rsidRPr="003D0DD0" w:rsidRDefault="004D34ED" w:rsidP="00F615CD">
            <w:pPr>
              <w:pStyle w:val="TableParagraph"/>
              <w:spacing w:before="81"/>
              <w:ind w:left="71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/>
                <w:sz w:val="20"/>
                <w:lang w:val="it-IT"/>
              </w:rPr>
              <w:t>Digitalizzazione amministrativa</w:t>
            </w:r>
          </w:p>
        </w:tc>
        <w:tc>
          <w:tcPr>
            <w:tcW w:w="2041" w:type="dxa"/>
            <w:vAlign w:val="center"/>
          </w:tcPr>
          <w:p w:rsidR="004D34ED" w:rsidRPr="003D0DD0" w:rsidRDefault="004D34ED" w:rsidP="00F615CD">
            <w:pPr>
              <w:pStyle w:val="TableParagraph"/>
              <w:spacing w:before="81"/>
              <w:ind w:left="907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 w:eastAsia="Helvetica" w:hAnsi="Helvetica" w:cs="Helvetica"/>
                <w:sz w:val="20"/>
                <w:szCs w:val="20"/>
                <w:lang w:val="it-IT"/>
              </w:rPr>
              <w:t>€ 4.992,74</w:t>
            </w:r>
          </w:p>
        </w:tc>
        <w:tc>
          <w:tcPr>
            <w:tcW w:w="2041" w:type="dxa"/>
            <w:vAlign w:val="center"/>
          </w:tcPr>
          <w:p w:rsidR="004D34ED" w:rsidRPr="003D0DD0" w:rsidRDefault="004D34ED" w:rsidP="00F615CD">
            <w:pPr>
              <w:pStyle w:val="TableParagraph"/>
              <w:spacing w:before="81"/>
              <w:ind w:left="907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 w:eastAsia="Helvetica" w:hAnsi="Helvetica" w:cs="Helvetica"/>
                <w:sz w:val="20"/>
                <w:szCs w:val="20"/>
                <w:lang w:val="it-IT"/>
              </w:rPr>
              <w:t>€ 4.992,74</w:t>
            </w:r>
          </w:p>
        </w:tc>
      </w:tr>
      <w:tr w:rsidR="004D34ED" w:rsidRPr="003D0DD0" w:rsidTr="00DF5470">
        <w:trPr>
          <w:trHeight w:hRule="exact" w:val="410"/>
        </w:trPr>
        <w:tc>
          <w:tcPr>
            <w:tcW w:w="2041" w:type="dxa"/>
            <w:shd w:val="clear" w:color="auto" w:fill="EDEDED"/>
            <w:vAlign w:val="center"/>
          </w:tcPr>
          <w:p w:rsidR="004D34ED" w:rsidRPr="003D0DD0" w:rsidRDefault="004D34ED" w:rsidP="00F615CD">
            <w:pPr>
              <w:rPr>
                <w:lang w:val="it-IT"/>
              </w:rPr>
            </w:pPr>
          </w:p>
        </w:tc>
        <w:tc>
          <w:tcPr>
            <w:tcW w:w="4082" w:type="dxa"/>
            <w:shd w:val="clear" w:color="auto" w:fill="EDEDED"/>
            <w:vAlign w:val="center"/>
          </w:tcPr>
          <w:p w:rsidR="004D34ED" w:rsidRPr="003D0DD0" w:rsidRDefault="004D34ED" w:rsidP="00F615CD">
            <w:pPr>
              <w:pStyle w:val="TableParagraph"/>
              <w:spacing w:before="78"/>
              <w:ind w:left="71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/>
                <w:b/>
                <w:sz w:val="20"/>
                <w:lang w:val="it-IT"/>
              </w:rPr>
              <w:t>TOTALE FORNITURE</w:t>
            </w:r>
          </w:p>
        </w:tc>
        <w:tc>
          <w:tcPr>
            <w:tcW w:w="2041" w:type="dxa"/>
            <w:shd w:val="clear" w:color="auto" w:fill="EDEDED"/>
            <w:vAlign w:val="center"/>
          </w:tcPr>
          <w:p w:rsidR="004D34ED" w:rsidRPr="003D0DD0" w:rsidRDefault="004D34ED" w:rsidP="00F615CD">
            <w:pPr>
              <w:rPr>
                <w:lang w:val="it-IT"/>
              </w:rPr>
            </w:pPr>
          </w:p>
        </w:tc>
        <w:tc>
          <w:tcPr>
            <w:tcW w:w="2041" w:type="dxa"/>
            <w:shd w:val="clear" w:color="auto" w:fill="EDEDED"/>
            <w:vAlign w:val="center"/>
          </w:tcPr>
          <w:p w:rsidR="004D34ED" w:rsidRPr="003D0DD0" w:rsidRDefault="004D34ED" w:rsidP="00F615CD">
            <w:pPr>
              <w:pStyle w:val="TableParagraph"/>
              <w:spacing w:before="78"/>
              <w:ind w:left="816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3D0DD0">
              <w:rPr>
                <w:rFonts w:ascii="Helvetica" w:eastAsia="Helvetica" w:hAnsi="Helvetica" w:cs="Helvetica"/>
                <w:b/>
                <w:bCs/>
                <w:sz w:val="20"/>
                <w:szCs w:val="20"/>
                <w:lang w:val="it-IT"/>
              </w:rPr>
              <w:t>€ 71.324,85</w:t>
            </w:r>
          </w:p>
        </w:tc>
      </w:tr>
    </w:tbl>
    <w:p w:rsidR="004D34ED" w:rsidRDefault="004D34ED" w:rsidP="004D34ED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D34ED" w:rsidRDefault="004D34ED" w:rsidP="004D34ED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D34ED" w:rsidRDefault="004D34ED" w:rsidP="004D34ED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4D34ED" w:rsidRDefault="004D34ED" w:rsidP="004D34ED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4D34ED" w:rsidRDefault="004D34ED" w:rsidP="004D34E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4D34ED" w:rsidRDefault="004D34ED" w:rsidP="004D34E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4D34ED" w:rsidRDefault="004D34ED" w:rsidP="004D34E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4D34ED" w:rsidRDefault="004D34ED" w:rsidP="004D34ED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4D34ED" w:rsidRDefault="004D34ED" w:rsidP="004D34ED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4D34ED" w:rsidRDefault="004D34ED" w:rsidP="004D34E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4D34ED" w:rsidRDefault="004D34ED" w:rsidP="004D34ED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4D34ED" w:rsidRDefault="004D34ED" w:rsidP="004D34ED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4D34ED" w:rsidRDefault="004D34ED" w:rsidP="004D34E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4D34ED" w:rsidRDefault="004D34ED" w:rsidP="004D34E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4D34ED" w:rsidRDefault="004D34ED" w:rsidP="004D34E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4D34ED" w:rsidRDefault="004D34ED" w:rsidP="004D34E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4D34ED" w:rsidRDefault="004D34ED" w:rsidP="004D34ED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4D34ED" w:rsidRDefault="004D34ED" w:rsidP="004D34E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4D34ED" w:rsidRDefault="004D34ED" w:rsidP="004D34E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4D34ED" w:rsidRDefault="004D34ED" w:rsidP="004D34E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4D34ED" w:rsidRDefault="004D34ED" w:rsidP="004D34E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valutazione)</w:t>
      </w:r>
    </w:p>
    <w:p w:rsidR="004D34ED" w:rsidRDefault="004D34ED" w:rsidP="004D34E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4D34ED" w:rsidRDefault="004D34ED" w:rsidP="004D34ED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4D34ED" w:rsidRDefault="004D34ED" w:rsidP="00DF5470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4D34ED" w:rsidRDefault="004D34ED" w:rsidP="00DF5470">
      <w:pPr>
        <w:autoSpaceDE w:val="0"/>
        <w:rPr>
          <w:rFonts w:ascii="Arial" w:hAnsi="Arial" w:cs="Arial"/>
          <w:sz w:val="18"/>
          <w:szCs w:val="18"/>
        </w:rPr>
      </w:pPr>
    </w:p>
    <w:p w:rsidR="004D34ED" w:rsidRDefault="004D34ED" w:rsidP="00DF5470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FE2F0C">
        <w:rPr>
          <w:rFonts w:ascii="Arial" w:hAnsi="Arial" w:cs="Arial"/>
          <w:sz w:val="18"/>
          <w:szCs w:val="18"/>
        </w:rPr>
        <w:t xml:space="preserve"> e </w:t>
      </w:r>
      <w:r w:rsidR="00FE2F0C" w:rsidRPr="00FE2F0C">
        <w:rPr>
          <w:rFonts w:ascii="Arial" w:hAnsi="Arial" w:cs="Arial"/>
          <w:sz w:val="18"/>
          <w:szCs w:val="18"/>
        </w:rPr>
        <w:t>del Regolamento UE 679/2016 (GDPR)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4E3462">
        <w:rPr>
          <w:rFonts w:ascii="Arial" w:hAnsi="Arial" w:cs="Arial"/>
          <w:sz w:val="18"/>
          <w:szCs w:val="18"/>
        </w:rPr>
        <w:t>l’Istituto IIS Inveruno</w:t>
      </w:r>
      <w:r>
        <w:rPr>
          <w:rFonts w:ascii="Arial" w:hAnsi="Arial" w:cs="Arial"/>
          <w:sz w:val="18"/>
          <w:szCs w:val="18"/>
        </w:rPr>
        <w:t xml:space="preserve"> al</w:t>
      </w:r>
      <w:r w:rsidR="00DF54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FE3F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bookmarkStart w:id="0" w:name="_GoBack"/>
      <w:bookmarkEnd w:id="0"/>
    </w:p>
    <w:p w:rsidR="004D34ED" w:rsidRDefault="004D34ED" w:rsidP="00DF5470">
      <w:pPr>
        <w:autoSpaceDE w:val="0"/>
        <w:rPr>
          <w:rFonts w:ascii="Arial" w:hAnsi="Arial" w:cs="Arial"/>
        </w:rPr>
      </w:pPr>
    </w:p>
    <w:p w:rsidR="004D34ED" w:rsidRDefault="004D34ED" w:rsidP="004D34ED">
      <w:pPr>
        <w:autoSpaceDE w:val="0"/>
        <w:jc w:val="both"/>
        <w:rPr>
          <w:rFonts w:ascii="Arial" w:hAnsi="Arial" w:cs="Arial"/>
        </w:rPr>
      </w:pPr>
    </w:p>
    <w:p w:rsidR="004D34ED" w:rsidRPr="00FE6C7B" w:rsidRDefault="004D34ED" w:rsidP="004D34ED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803BFB" w:rsidRDefault="00803BFB"/>
    <w:sectPr w:rsidR="00803BFB" w:rsidSect="000D1F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426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F8" w:rsidRDefault="00E400F8">
      <w:r>
        <w:separator/>
      </w:r>
    </w:p>
  </w:endnote>
  <w:endnote w:type="continuationSeparator" w:id="0">
    <w:p w:rsidR="00E400F8" w:rsidRDefault="00E4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DF54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E400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9AC" w:rsidRDefault="00DF547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99492D" w:rsidRDefault="00E400F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E400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F8" w:rsidRDefault="00E400F8">
      <w:r>
        <w:separator/>
      </w:r>
    </w:p>
  </w:footnote>
  <w:footnote w:type="continuationSeparator" w:id="0">
    <w:p w:rsidR="00E400F8" w:rsidRDefault="00E40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E400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E400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E40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ED"/>
    <w:rsid w:val="004C3AB4"/>
    <w:rsid w:val="004D34ED"/>
    <w:rsid w:val="004E3462"/>
    <w:rsid w:val="005F2E74"/>
    <w:rsid w:val="00803BFB"/>
    <w:rsid w:val="00DF5470"/>
    <w:rsid w:val="00E400F8"/>
    <w:rsid w:val="00FE2F0C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E4B2"/>
  <w15:chartTrackingRefBased/>
  <w15:docId w15:val="{66F5DBE1-CE28-41A3-9EF9-3DC8FB66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D34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4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D34ED"/>
  </w:style>
  <w:style w:type="paragraph" w:styleId="Intestazione">
    <w:name w:val="header"/>
    <w:basedOn w:val="Normale"/>
    <w:link w:val="IntestazioneCarattere"/>
    <w:rsid w:val="004D34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34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4D34ED"/>
    <w:pPr>
      <w:ind w:left="708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34E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D34E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Collegamentoipertestuale">
    <w:name w:val="Hyperlink"/>
    <w:rsid w:val="004D3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16005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is016005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2022-02-18T10:47:00Z</dcterms:created>
  <dcterms:modified xsi:type="dcterms:W3CDTF">2022-02-18T12:23:00Z</dcterms:modified>
</cp:coreProperties>
</file>